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D4" w:rsidRDefault="009D2CD4" w:rsidP="00A211E7">
      <w:pPr>
        <w:pStyle w:val="a4"/>
        <w:snapToGrid w:val="0"/>
        <w:ind w:leftChars="0" w:left="622"/>
        <w:rPr>
          <w:rFonts w:ascii="標楷體" w:eastAsia="標楷體" w:hAnsi="標楷體"/>
          <w:b/>
          <w:sz w:val="28"/>
        </w:rPr>
      </w:pPr>
      <w:r w:rsidRPr="001F6A9A">
        <w:rPr>
          <w:rFonts w:ascii="標楷體" w:eastAsia="標楷體" w:hAnsi="標楷體" w:hint="eastAsia"/>
          <w:b/>
          <w:sz w:val="28"/>
        </w:rPr>
        <w:t>碩士班</w:t>
      </w:r>
      <w:r>
        <w:rPr>
          <w:rFonts w:ascii="標楷體" w:eastAsia="標楷體" w:hAnsi="標楷體" w:hint="eastAsia"/>
          <w:b/>
          <w:sz w:val="28"/>
        </w:rPr>
        <w:t>課程</w:t>
      </w:r>
      <w:r w:rsidRPr="0052617D">
        <w:rPr>
          <w:rFonts w:ascii="標楷體" w:eastAsia="標楷體" w:hAnsi="標楷體" w:hint="eastAsia"/>
          <w:b/>
          <w:sz w:val="28"/>
        </w:rPr>
        <w:t>檢核表</w:t>
      </w:r>
    </w:p>
    <w:p w:rsidR="009D2CD4" w:rsidRPr="00A65796" w:rsidRDefault="009D2CD4" w:rsidP="009D2CD4">
      <w:pPr>
        <w:pStyle w:val="a4"/>
        <w:snapToGrid w:val="0"/>
        <w:ind w:leftChars="0" w:left="622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897"/>
        <w:gridCol w:w="854"/>
        <w:gridCol w:w="2519"/>
        <w:gridCol w:w="910"/>
        <w:gridCol w:w="854"/>
      </w:tblGrid>
      <w:tr w:rsidR="009D2CD4" w:rsidRPr="008C3BBC" w:rsidTr="00B96267">
        <w:trPr>
          <w:trHeight w:val="1357"/>
          <w:jc w:val="center"/>
        </w:trPr>
        <w:tc>
          <w:tcPr>
            <w:tcW w:w="13575" w:type="dxa"/>
            <w:gridSpan w:val="6"/>
          </w:tcPr>
          <w:p w:rsidR="009D2CD4" w:rsidRPr="008C3BBC" w:rsidRDefault="009D2CD4" w:rsidP="00B96267">
            <w:pPr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國立政治大學社會科學學院社會學系</w:t>
            </w:r>
            <w:r w:rsidRPr="008C3BBC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 xml:space="preserve"> </w:t>
            </w:r>
            <w:r w:rsidRPr="008C3BBC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碩士班</w:t>
            </w:r>
          </w:p>
          <w:p w:rsidR="009D2CD4" w:rsidRPr="008C3BBC" w:rsidRDefault="009D2CD4" w:rsidP="00B96267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姓名：</w:t>
            </w:r>
            <w:r w:rsidRPr="008C3BB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</w:t>
            </w: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學號：</w:t>
            </w:r>
            <w:r w:rsidRPr="008C3BB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</w:p>
        </w:tc>
      </w:tr>
      <w:tr w:rsidR="009D2CD4" w:rsidRPr="008C3BBC" w:rsidTr="00B96267">
        <w:trPr>
          <w:trHeight w:val="525"/>
          <w:jc w:val="center"/>
        </w:trPr>
        <w:tc>
          <w:tcPr>
            <w:tcW w:w="13575" w:type="dxa"/>
            <w:gridSpan w:val="6"/>
            <w:vAlign w:val="center"/>
          </w:tcPr>
          <w:p w:rsidR="009D2CD4" w:rsidRPr="008C3BBC" w:rsidRDefault="009D2CD4" w:rsidP="00B96267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必修課程</w:t>
            </w:r>
          </w:p>
        </w:tc>
      </w:tr>
      <w:tr w:rsidR="009D2CD4" w:rsidRPr="008C3BBC" w:rsidTr="00B96267">
        <w:trPr>
          <w:trHeight w:val="525"/>
          <w:jc w:val="center"/>
        </w:trPr>
        <w:tc>
          <w:tcPr>
            <w:tcW w:w="4618" w:type="dxa"/>
            <w:vAlign w:val="center"/>
          </w:tcPr>
          <w:p w:rsidR="009D2CD4" w:rsidRPr="008C3BBC" w:rsidRDefault="009D2CD4" w:rsidP="00B9626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1107" w:type="dxa"/>
            <w:vAlign w:val="center"/>
          </w:tcPr>
          <w:p w:rsidR="009D2CD4" w:rsidRPr="008C3BBC" w:rsidRDefault="009D2CD4" w:rsidP="00B9626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8C3BBC" w:rsidRDefault="009D2CD4" w:rsidP="00B96267">
            <w:pPr>
              <w:widowControl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4678" w:type="dxa"/>
            <w:vAlign w:val="center"/>
          </w:tcPr>
          <w:p w:rsidR="009D2CD4" w:rsidRPr="008C3BBC" w:rsidRDefault="009D2CD4" w:rsidP="00B9626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9D2CD4" w:rsidRPr="008C3BBC" w:rsidRDefault="009D2CD4" w:rsidP="00B9626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8C3BBC" w:rsidRDefault="009D2CD4" w:rsidP="00B9626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</w:tr>
      <w:tr w:rsidR="009D2CD4" w:rsidRPr="008C3BBC" w:rsidTr="00B96267">
        <w:trPr>
          <w:trHeight w:val="525"/>
          <w:jc w:val="center"/>
        </w:trPr>
        <w:tc>
          <w:tcPr>
            <w:tcW w:w="4618" w:type="dxa"/>
          </w:tcPr>
          <w:p w:rsidR="009D2CD4" w:rsidRPr="008C3BBC" w:rsidRDefault="009D2CD4" w:rsidP="00B96267">
            <w:pPr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統計方法與分析</w:t>
            </w:r>
          </w:p>
          <w:p w:rsidR="009D2CD4" w:rsidRPr="008C3BBC" w:rsidRDefault="009D2CD4" w:rsidP="00B96267">
            <w:pPr>
              <w:spacing w:beforeLines="50" w:before="180" w:afterLines="50" w:after="18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社會學理論</w:t>
            </w:r>
          </w:p>
        </w:tc>
        <w:tc>
          <w:tcPr>
            <w:tcW w:w="1107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9D2CD4" w:rsidRPr="008C3BBC" w:rsidRDefault="009D2CD4" w:rsidP="00B96267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1019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4678" w:type="dxa"/>
          </w:tcPr>
          <w:p w:rsidR="009D2CD4" w:rsidRPr="008C3BBC" w:rsidRDefault="009D2CD4" w:rsidP="00B96267">
            <w:pPr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社會學研究方法</w:t>
            </w:r>
          </w:p>
          <w:p w:rsidR="009D2CD4" w:rsidRPr="008C3BBC" w:rsidRDefault="009D2CD4" w:rsidP="00B96267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當代社會研究與思辨</w:t>
            </w:r>
          </w:p>
        </w:tc>
        <w:tc>
          <w:tcPr>
            <w:tcW w:w="1134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9D2CD4" w:rsidRPr="008C3BBC" w:rsidRDefault="009D2CD4" w:rsidP="00B96267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019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</w:tr>
      <w:tr w:rsidR="009D2CD4" w:rsidRPr="008C3BBC" w:rsidTr="00B96267">
        <w:trPr>
          <w:trHeight w:val="525"/>
          <w:jc w:val="center"/>
        </w:trPr>
        <w:tc>
          <w:tcPr>
            <w:tcW w:w="13575" w:type="dxa"/>
            <w:gridSpan w:val="6"/>
          </w:tcPr>
          <w:p w:rsidR="009D2CD4" w:rsidRPr="008C3BBC" w:rsidRDefault="009D2CD4" w:rsidP="00B96267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選修課程</w:t>
            </w: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15</w:t>
            </w: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（最高可承認外校系</w:t>
            </w: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學分）</w:t>
            </w:r>
          </w:p>
        </w:tc>
      </w:tr>
      <w:tr w:rsidR="009D2CD4" w:rsidRPr="008C3BBC" w:rsidTr="00B96267">
        <w:trPr>
          <w:trHeight w:val="506"/>
          <w:jc w:val="center"/>
        </w:trPr>
        <w:tc>
          <w:tcPr>
            <w:tcW w:w="4618" w:type="dxa"/>
            <w:vAlign w:val="center"/>
          </w:tcPr>
          <w:p w:rsidR="009D2CD4" w:rsidRPr="008C3BBC" w:rsidRDefault="009D2CD4" w:rsidP="00B96267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1107" w:type="dxa"/>
            <w:vAlign w:val="center"/>
          </w:tcPr>
          <w:p w:rsidR="009D2CD4" w:rsidRPr="008C3BBC" w:rsidRDefault="009D2CD4" w:rsidP="00B96267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4678" w:type="dxa"/>
            <w:vAlign w:val="center"/>
          </w:tcPr>
          <w:p w:rsidR="009D2CD4" w:rsidRPr="008C3BBC" w:rsidRDefault="009D2CD4" w:rsidP="00B96267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9D2CD4" w:rsidRPr="008C3BBC" w:rsidRDefault="009D2CD4" w:rsidP="00B96267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8C3BBC" w:rsidRDefault="009D2CD4" w:rsidP="00B96267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</w:tr>
      <w:tr w:rsidR="009D2CD4" w:rsidRPr="008C3BBC" w:rsidTr="00B96267">
        <w:trPr>
          <w:trHeight w:val="506"/>
          <w:jc w:val="center"/>
        </w:trPr>
        <w:tc>
          <w:tcPr>
            <w:tcW w:w="4618" w:type="dxa"/>
          </w:tcPr>
          <w:p w:rsidR="009D2CD4" w:rsidRPr="00F27EB9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F27EB9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F27EB9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</w:tc>
        <w:tc>
          <w:tcPr>
            <w:tcW w:w="1107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1019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4678" w:type="dxa"/>
          </w:tcPr>
          <w:p w:rsidR="009D2CD4" w:rsidRPr="00F27EB9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F27EB9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F27EB9" w:rsidRDefault="009D2CD4" w:rsidP="00B96267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F27EB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1019" w:type="dxa"/>
          </w:tcPr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9D2CD4" w:rsidRPr="008C3BBC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C3BBC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</w:tr>
    </w:tbl>
    <w:p w:rsidR="009D2CD4" w:rsidRPr="00A65796" w:rsidRDefault="009D2CD4" w:rsidP="009D2CD4">
      <w:pPr>
        <w:pStyle w:val="a4"/>
        <w:snapToGrid w:val="0"/>
        <w:ind w:leftChars="0" w:left="622"/>
        <w:rPr>
          <w:rFonts w:ascii="標楷體" w:eastAsia="標楷體" w:hAnsi="標楷體"/>
          <w:b/>
          <w:sz w:val="28"/>
        </w:rPr>
      </w:pPr>
    </w:p>
    <w:p w:rsidR="009D2CD4" w:rsidRDefault="009D2CD4" w:rsidP="00A211E7">
      <w:pPr>
        <w:widowControl/>
      </w:pPr>
      <w:bookmarkStart w:id="0" w:name="_GoBack"/>
      <w:bookmarkEnd w:id="0"/>
    </w:p>
    <w:sectPr w:rsidR="009D2C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BC" w:rsidRDefault="008210BC">
      <w:r>
        <w:separator/>
      </w:r>
    </w:p>
  </w:endnote>
  <w:endnote w:type="continuationSeparator" w:id="0">
    <w:p w:rsidR="008210BC" w:rsidRDefault="008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5" w:rsidRDefault="008210BC">
    <w:pPr>
      <w:pStyle w:val="a5"/>
      <w:jc w:val="center"/>
    </w:pPr>
  </w:p>
  <w:p w:rsidR="00C90BA5" w:rsidRDefault="008210BC">
    <w:pPr>
      <w:pStyle w:val="a5"/>
    </w:pPr>
  </w:p>
  <w:p w:rsidR="00C90BA5" w:rsidRDefault="00821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BC" w:rsidRDefault="008210BC">
      <w:r>
        <w:separator/>
      </w:r>
    </w:p>
  </w:footnote>
  <w:footnote w:type="continuationSeparator" w:id="0">
    <w:p w:rsidR="008210BC" w:rsidRDefault="0082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A07"/>
    <w:multiLevelType w:val="hybridMultilevel"/>
    <w:tmpl w:val="E306E55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D4"/>
    <w:rsid w:val="008210BC"/>
    <w:rsid w:val="009D2CD4"/>
    <w:rsid w:val="00A211E7"/>
    <w:rsid w:val="00CA5026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D4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9D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CD4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21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1E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D4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9D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CD4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21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1E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2016-07-26T09:03:00Z</dcterms:created>
  <dcterms:modified xsi:type="dcterms:W3CDTF">2016-07-26T09:05:00Z</dcterms:modified>
</cp:coreProperties>
</file>